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D4" w:rsidRPr="00651752" w:rsidRDefault="000E50D4" w:rsidP="000E50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Информационный бюллетень Апраксинского сельского поселения Чамзинского муниципального района Республики Мордовия</w:t>
      </w:r>
    </w:p>
    <w:p w:rsidR="000E50D4" w:rsidRPr="00651752" w:rsidRDefault="000E50D4" w:rsidP="000E50D4">
      <w:pPr>
        <w:spacing w:after="200" w:line="276" w:lineRule="auto"/>
        <w:rPr>
          <w:rFonts w:ascii="Calibri" w:eastAsia="Calibri" w:hAnsi="Calibri" w:cs="Calibri"/>
          <w:b/>
          <w:sz w:val="52"/>
          <w:lang w:eastAsia="ru-RU"/>
        </w:rPr>
      </w:pPr>
      <w:r w:rsidRPr="000E50D4">
        <w:rPr>
          <w:rFonts w:ascii="Calibri" w:eastAsia="Calibri" w:hAnsi="Calibri" w:cs="Calibri"/>
          <w:b/>
          <w:sz w:val="52"/>
          <w:lang w:eastAsia="ru-RU"/>
        </w:rPr>
        <w:t xml:space="preserve">                                </w:t>
      </w:r>
      <w:r w:rsidR="00651752">
        <w:rPr>
          <w:rFonts w:ascii="Calibri" w:eastAsia="Calibri" w:hAnsi="Calibri" w:cs="Calibri"/>
          <w:b/>
          <w:sz w:val="52"/>
          <w:lang w:eastAsia="ru-RU"/>
        </w:rPr>
        <w:t xml:space="preserve">       </w:t>
      </w:r>
      <w:r w:rsidRPr="000E50D4">
        <w:rPr>
          <w:rFonts w:ascii="Calibri" w:eastAsia="Calibri" w:hAnsi="Calibri" w:cs="Calibri"/>
          <w:b/>
          <w:sz w:val="52"/>
          <w:lang w:eastAsia="ru-RU"/>
        </w:rPr>
        <w:t>№</w:t>
      </w:r>
      <w:r w:rsidR="008B0987">
        <w:rPr>
          <w:rFonts w:ascii="Calibri" w:eastAsia="Calibri" w:hAnsi="Calibri" w:cs="Calibri"/>
          <w:b/>
          <w:sz w:val="52"/>
          <w:lang w:eastAsia="ru-RU"/>
        </w:rPr>
        <w:t>2</w:t>
      </w:r>
    </w:p>
    <w:p w:rsidR="000E50D4" w:rsidRDefault="00DF191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ВТОРНИК</w:t>
      </w:r>
      <w:r w:rsidR="000E50D4"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10.02</w:t>
      </w:r>
      <w:r w:rsidR="00247B3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.202</w:t>
      </w:r>
      <w:r w:rsidR="00116FDD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6</w:t>
      </w: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F1917" w:rsidRPr="00DF1917" w:rsidRDefault="00DF1917" w:rsidP="00DF1917">
      <w:pPr>
        <w:shd w:val="clear" w:color="auto" w:fill="FFFFFF"/>
        <w:suppressAutoHyphens/>
        <w:overflowPunct w:val="0"/>
        <w:spacing w:after="0" w:line="320" w:lineRule="atLeast"/>
        <w:ind w:firstLine="709"/>
        <w:jc w:val="center"/>
        <w:outlineLvl w:val="1"/>
        <w:rPr>
          <w:rFonts w:ascii="Times New Roman" w:eastAsia="Arial" w:hAnsi="Times New Roman" w:cs="Times New Roman"/>
          <w:b/>
          <w:bCs/>
          <w:caps/>
          <w:color w:val="000000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 xml:space="preserve">Об установлении стоимости услуг, предоставляемых согласно гарантированному перечню услуг по погребению на территории </w:t>
      </w: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Апраксинского сельского </w:t>
      </w:r>
      <w:r w:rsidRPr="00DF1917">
        <w:rPr>
          <w:rFonts w:ascii="Times New Roman" w:eastAsia="Arial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>поселения Чамзинского муниципального района Республики Мордовия</w:t>
      </w:r>
    </w:p>
    <w:p w:rsidR="00771932" w:rsidRPr="00771932" w:rsidRDefault="00771932" w:rsidP="00771932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назначении схода граждан в с. Апраксино, с. </w:t>
      </w:r>
      <w:proofErr w:type="spellStart"/>
      <w:r w:rsidRPr="00771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Наченалы</w:t>
      </w:r>
      <w:proofErr w:type="spellEnd"/>
      <w:r w:rsidRPr="00771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Апраксинского сельского поселения Чамзинского муниципального района Республики Мордовия</w:t>
      </w:r>
    </w:p>
    <w:p w:rsidR="00771932" w:rsidRPr="00771932" w:rsidRDefault="00771932" w:rsidP="00771932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1932" w:rsidRPr="00771932" w:rsidRDefault="00771932" w:rsidP="00771932">
      <w:pPr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 w:bidi="hi-IN"/>
        </w:rPr>
      </w:pPr>
      <w:r w:rsidRPr="00771932">
        <w:rPr>
          <w:rFonts w:ascii="Liberation Serif" w:eastAsia="NSimSun" w:hAnsi="Liberation Serif" w:cs="Arial"/>
          <w:b/>
          <w:bCs/>
          <w:color w:val="000000"/>
          <w:kern w:val="2"/>
          <w:sz w:val="26"/>
          <w:szCs w:val="26"/>
          <w:shd w:val="clear" w:color="auto" w:fill="FFFFFF"/>
          <w:lang w:eastAsia="zh-CN" w:bidi="hi-IN"/>
        </w:rPr>
        <w:t>Об увеличении должностных окладов должностных лиц и муниципальных служащих Апраксинского сельского поселения Чамзинского муниципального района Республики Мордовия</w:t>
      </w:r>
    </w:p>
    <w:p w:rsidR="00771932" w:rsidRPr="00771932" w:rsidRDefault="00771932" w:rsidP="00771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1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решение Совета депутатов Апраксинского сельского поселения Чамзинского муниципального района Республики Мордовия от 20.04.2013 года №64 «Об утверждении Положения «Об условиях и размерах оплаты труда выборных </w:t>
      </w:r>
    </w:p>
    <w:p w:rsidR="00771932" w:rsidRPr="00771932" w:rsidRDefault="00771932" w:rsidP="00771932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9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должностных лиц местного самоуправления, осуществляющих свои </w:t>
      </w:r>
    </w:p>
    <w:p w:rsidR="00771932" w:rsidRPr="00771932" w:rsidRDefault="00771932" w:rsidP="00771932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9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полномочия на постоянной основе, муниципальных служащих </w:t>
      </w:r>
    </w:p>
    <w:p w:rsidR="00771932" w:rsidRPr="00771932" w:rsidRDefault="00771932" w:rsidP="00771932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932">
        <w:rPr>
          <w:rFonts w:ascii="Times New Roman" w:eastAsia="Times New Roman" w:hAnsi="Times New Roman" w:cs="Times New Roman"/>
          <w:b/>
          <w:bCs/>
          <w:sz w:val="24"/>
          <w:szCs w:val="24"/>
        </w:rPr>
        <w:t>Апраксинского сельского поселения Чамзинского муниципального района Республики Мордовия»</w:t>
      </w:r>
    </w:p>
    <w:p w:rsidR="00771932" w:rsidRPr="00771932" w:rsidRDefault="00771932" w:rsidP="00771932">
      <w:pPr>
        <w:widowControl w:val="0"/>
        <w:autoSpaceDE w:val="0"/>
        <w:autoSpaceDN w:val="0"/>
        <w:spacing w:after="0" w:line="240" w:lineRule="auto"/>
        <w:ind w:left="165" w:right="307" w:firstLine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о представлении сведений о доходах,  об имуществе и обязательствах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имущественного</w:t>
      </w:r>
      <w:r w:rsidRPr="00771932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характера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гражданами</w:t>
      </w:r>
      <w:r w:rsidRPr="0077193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7193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муниципальными</w:t>
      </w:r>
      <w:r w:rsidRPr="0077193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служащими Администрации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Апраксинского сельского поселения,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претендующими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77193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замещение</w:t>
      </w:r>
      <w:r w:rsidRPr="0077193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должностей муниципальной службы, </w:t>
      </w:r>
      <w:r w:rsidRPr="007719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включенных в соответствующий перечень</w:t>
      </w:r>
      <w:r w:rsidRPr="00771932">
        <w:rPr>
          <w:rFonts w:ascii="Times New Roman" w:eastAsia="Times New Roman" w:hAnsi="Times New Roman" w:cs="Times New Roman"/>
          <w:b/>
          <w:color w:val="202429"/>
          <w:sz w:val="28"/>
          <w:szCs w:val="28"/>
        </w:rPr>
        <w:t xml:space="preserve">,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и о представлении сведений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доходах,</w:t>
      </w:r>
      <w:r w:rsidRPr="0077193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расходах,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77193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имуществе</w:t>
      </w:r>
      <w:r w:rsidRPr="0077193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7193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обязательствах</w:t>
      </w:r>
      <w:r w:rsidRPr="0077193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имущественного</w:t>
      </w:r>
      <w:r w:rsidRPr="0077193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характера муниципальными служащими Администрации Апраксинского сельского поселения, замещающими</w:t>
      </w:r>
      <w:r w:rsidRPr="0077193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должности</w:t>
      </w:r>
      <w:r w:rsidRPr="0077193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771932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службы,</w:t>
      </w:r>
      <w:r w:rsidRPr="00771932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>предусмотренные</w:t>
      </w:r>
      <w:r w:rsidRPr="00771932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771932">
        <w:rPr>
          <w:rFonts w:ascii="Times New Roman" w:eastAsia="Times New Roman" w:hAnsi="Times New Roman" w:cs="Times New Roman"/>
          <w:b/>
          <w:sz w:val="28"/>
          <w:szCs w:val="28"/>
        </w:rPr>
        <w:t xml:space="preserve">соответствующим </w:t>
      </w:r>
      <w:r w:rsidRPr="0077193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перечнем</w:t>
      </w:r>
    </w:p>
    <w:p w:rsidR="00DF1917" w:rsidRDefault="00DF191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F1917" w:rsidRDefault="00DF191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F1917" w:rsidRDefault="00DF191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F1917" w:rsidRDefault="00DF191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F1917" w:rsidRDefault="00DF191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lastRenderedPageBreak/>
        <w:t>Совет депутатов Апраксинского сельского поселения</w:t>
      </w:r>
    </w:p>
    <w:p w:rsidR="00DF1917" w:rsidRPr="00DF1917" w:rsidRDefault="00DF1917" w:rsidP="00DF1917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Чамзинского муниципального района</w:t>
      </w:r>
    </w:p>
    <w:p w:rsidR="00DF1917" w:rsidRPr="00DF1917" w:rsidRDefault="00DF1917" w:rsidP="00DF1917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 Республики Мордовия</w:t>
      </w:r>
    </w:p>
    <w:p w:rsidR="00DF1917" w:rsidRPr="00DF1917" w:rsidRDefault="00DF1917" w:rsidP="00DF1917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РЕШЕНИЕ</w:t>
      </w:r>
    </w:p>
    <w:p w:rsidR="00DF1917" w:rsidRPr="00DF1917" w:rsidRDefault="00DF1917" w:rsidP="00DF1917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F1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LIX</w:t>
      </w:r>
      <w:r w:rsidRPr="00DF1917">
        <w:rPr>
          <w:rFonts w:ascii="Times New Roman" w:eastAsia="Times New Roman" w:hAnsi="Times New Roman" w:cs="Times New Roman"/>
          <w:sz w:val="28"/>
          <w:szCs w:val="28"/>
          <w:lang w:eastAsia="ru-RU"/>
        </w:rPr>
        <w:t>-я очередная сессия</w:t>
      </w: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)</w:t>
      </w:r>
    </w:p>
    <w:p w:rsidR="00DF1917" w:rsidRPr="00DF1917" w:rsidRDefault="00DF1917" w:rsidP="00DF1917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 xml:space="preserve">«10» февраля 2026 г.                                         № _144__ </w:t>
      </w:r>
    </w:p>
    <w:p w:rsidR="00DF1917" w:rsidRPr="00DF1917" w:rsidRDefault="00DF1917" w:rsidP="00DF1917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 xml:space="preserve">с. Апраксино   </w:t>
      </w:r>
    </w:p>
    <w:p w:rsidR="00DF1917" w:rsidRPr="00DF1917" w:rsidRDefault="00DF1917" w:rsidP="00DF1917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shd w:val="clear" w:color="auto" w:fill="FFFFFF"/>
        <w:suppressAutoHyphens/>
        <w:overflowPunct w:val="0"/>
        <w:spacing w:after="0" w:line="320" w:lineRule="atLeast"/>
        <w:ind w:firstLine="709"/>
        <w:jc w:val="center"/>
        <w:outlineLvl w:val="1"/>
        <w:rPr>
          <w:rFonts w:ascii="Times New Roman" w:eastAsia="Arial" w:hAnsi="Times New Roman" w:cs="Times New Roman"/>
          <w:b/>
          <w:bCs/>
          <w:caps/>
          <w:color w:val="000000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 xml:space="preserve">Об установлении стоимости услуг, предоставляемых согласно гарантированному перечню услуг по погребению на территории </w:t>
      </w: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Апраксинского сельского </w:t>
      </w:r>
      <w:r w:rsidRPr="00DF1917">
        <w:rPr>
          <w:rFonts w:ascii="Times New Roman" w:eastAsia="Arial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>поселения Чамзинского муниципального района Республики Мордовия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>Руководствуясь пунктом 1 статьи 9 Федерального закона от 12.01.1996 № 8-ФЗ «</w:t>
      </w:r>
      <w:hyperlink r:id="rId7" w:history="1">
        <w:r w:rsidRPr="00DF1917">
          <w:rPr>
            <w:rFonts w:ascii="Times New Roman" w:eastAsia="Arial" w:hAnsi="Times New Roman" w:cs="Times New Roman"/>
            <w:bCs/>
            <w:kern w:val="32"/>
            <w:sz w:val="28"/>
            <w:szCs w:val="28"/>
            <w:lang w:eastAsia="ru-RU" w:bidi="hi-IN"/>
          </w:rPr>
          <w:t>О погребении и похоронном деле</w:t>
        </w:r>
      </w:hyperlink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 xml:space="preserve">», в соответствии с пунктом 22 части 1 статьи 14 </w:t>
      </w:r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shd w:val="clear" w:color="auto" w:fill="FFFFFF"/>
          <w:lang w:eastAsia="ru-RU" w:bidi="hi-IN"/>
        </w:rPr>
        <w:t>Федерального закона от 06.10.2003 № 131-ФЗ  «</w:t>
      </w:r>
      <w:hyperlink r:id="rId8" w:history="1">
        <w:r w:rsidRPr="00DF1917">
          <w:rPr>
            <w:rFonts w:ascii="Times New Roman" w:eastAsia="Arial" w:hAnsi="Times New Roman" w:cs="Times New Roman"/>
            <w:bCs/>
            <w:kern w:val="32"/>
            <w:sz w:val="28"/>
            <w:szCs w:val="28"/>
            <w:lang w:eastAsia="ru-RU" w:bidi="hi-IN"/>
          </w:rPr>
          <w:t>Об общих принципах организации местного самоуправления в Российской Федерации</w:t>
        </w:r>
      </w:hyperlink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shd w:val="clear" w:color="auto" w:fill="FFFFFF"/>
          <w:lang w:eastAsia="ru-RU" w:bidi="hi-IN"/>
        </w:rPr>
        <w:t xml:space="preserve">», </w:t>
      </w:r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 xml:space="preserve">постановлением Правительства Российской Федерации от 23.01.2026 года №30 «Об утверждении коэффициента индексации выплат, пособий и компенсаций в </w:t>
      </w:r>
      <w:r w:rsidRPr="00DF1917">
        <w:rPr>
          <w:rFonts w:ascii="Times New Roman" w:eastAsia="Arial" w:hAnsi="Times New Roman" w:cs="Arial"/>
          <w:bCs/>
          <w:kern w:val="32"/>
          <w:sz w:val="28"/>
          <w:szCs w:val="28"/>
          <w:lang w:eastAsia="ru-RU" w:bidi="hi-IN"/>
        </w:rPr>
        <w:t>2026</w:t>
      </w:r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 xml:space="preserve"> году»,</w:t>
      </w:r>
      <w:r w:rsidRPr="00DF1917">
        <w:rPr>
          <w:rFonts w:ascii="Arial" w:eastAsia="Times New Roman" w:hAnsi="Arial" w:cs="Times New Roman"/>
          <w:kern w:val="2"/>
          <w:sz w:val="28"/>
          <w:szCs w:val="28"/>
          <w:lang w:eastAsia="ru-RU" w:bidi="hi-IN"/>
        </w:rPr>
        <w:t xml:space="preserve"> </w:t>
      </w:r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>по согласованию с Государственным комитетом по тарифам Республики Мордовия (письмо № 10-006 от 02.02.2026 г.)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 xml:space="preserve"> </w:t>
      </w:r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Совет депутатов Апраксинского сельского поселения </w:t>
      </w:r>
      <w:r w:rsidRPr="00DF191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 w:bidi="hi-IN"/>
        </w:rPr>
        <w:t>РЕШИЛ:</w:t>
      </w:r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  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>1.</w:t>
      </w: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 xml:space="preserve">Установить стоимость услуг, предоставляемых согласно гарантированному перечню услуг по погребению, предоставляемых с 1 февраля 2026 года </w:t>
      </w:r>
      <w:proofErr w:type="gramStart"/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 xml:space="preserve">по </w:t>
      </w:r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 </w:t>
      </w:r>
      <w:proofErr w:type="spellStart"/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>Апраксинскому</w:t>
      </w:r>
      <w:proofErr w:type="spellEnd"/>
      <w:proofErr w:type="gramEnd"/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 сельскому </w:t>
      </w: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>поселению Чамзинского муниципального района, в размере 9678 руб. 63 коп.(девять тысяч шестьсот семьдесят восемь рублей шестьдесят три копейки) согласно приложению, исходя из индекса роста потребительских цен за 2026 год.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>2. Решение Совета депутатов от 06.02.2025г. № 109</w:t>
      </w:r>
      <w:r w:rsidRPr="00DF1917">
        <w:rPr>
          <w:rFonts w:ascii="Arial" w:eastAsia="Times New Roman" w:hAnsi="Arial" w:cs="Times New Roman"/>
          <w:kern w:val="2"/>
          <w:sz w:val="28"/>
          <w:szCs w:val="28"/>
          <w:lang w:eastAsia="ru-RU" w:bidi="hi-IN"/>
        </w:rPr>
        <w:t xml:space="preserve"> </w:t>
      </w: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 xml:space="preserve">«Об установлении стоимости гарантированного перечня услуг по погребению на территории </w:t>
      </w:r>
      <w:r w:rsidRPr="00DF19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Апраксинского сельского </w:t>
      </w: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>поселения Чамзинского муниципального района», считать утратившим силу.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3. Настоящее решение вступает в силу после его официального опубликования в </w:t>
      </w:r>
      <w:r w:rsidRPr="00DF191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 xml:space="preserve">информационном бюллетене </w:t>
      </w:r>
      <w:r w:rsidRPr="00DF1917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>Апраксинского сельского</w:t>
      </w: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 </w:t>
      </w:r>
      <w:r w:rsidRPr="00DF191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 xml:space="preserve">поселения и </w:t>
      </w:r>
      <w:r w:rsidRPr="00DF1917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распространяет свое действие на правоотношения, возникшие с 1 февраля 2026 года.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</w:pPr>
      <w:r w:rsidRPr="00DF1917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Глава Апраксинского сельского поселения                               </w:t>
      </w:r>
      <w:proofErr w:type="spellStart"/>
      <w:r w:rsidRPr="00DF1917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>Ю.И.Алякина</w:t>
      </w:r>
      <w:proofErr w:type="spellEnd"/>
    </w:p>
    <w:p w:rsidR="00DF1917" w:rsidRPr="00DF1917" w:rsidRDefault="00DF1917" w:rsidP="00DF1917">
      <w:pPr>
        <w:suppressAutoHyphens/>
        <w:overflowPunct w:val="0"/>
        <w:spacing w:after="0" w:line="240" w:lineRule="auto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</w:p>
    <w:p w:rsid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 xml:space="preserve">ПРИЛОЖЕНИЕ 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lastRenderedPageBreak/>
        <w:t xml:space="preserve">к решению Совета депутатов 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>Апраксинского сельского</w:t>
      </w:r>
      <w:r w:rsidRPr="00DF1917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 </w:t>
      </w: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 xml:space="preserve">поселения 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 xml:space="preserve">  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>от «10» февраля 2026 г. № 144_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> </w:t>
      </w:r>
    </w:p>
    <w:p w:rsidR="00DF1917" w:rsidRPr="00DF1917" w:rsidRDefault="00DF1917" w:rsidP="00DF1917">
      <w:pPr>
        <w:shd w:val="clear" w:color="auto" w:fill="FFFFFF"/>
        <w:suppressAutoHyphens/>
        <w:overflowPunct w:val="0"/>
        <w:spacing w:after="0" w:line="320" w:lineRule="atLeast"/>
        <w:ind w:firstLine="709"/>
        <w:jc w:val="center"/>
        <w:outlineLvl w:val="3"/>
        <w:rPr>
          <w:rFonts w:ascii="Times New Roman" w:eastAsia="Arial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b/>
          <w:bCs/>
          <w:color w:val="000000"/>
          <w:kern w:val="2"/>
          <w:sz w:val="28"/>
          <w:szCs w:val="28"/>
          <w:lang w:eastAsia="ru-RU" w:bidi="hi-IN"/>
        </w:rPr>
        <w:t>СТОИМОСТЬ УСЛУГ, ПРЕДОСТАВЛЯЕМЫХ СОГЛАСНО ГАРАНТИРОВАННОМУ ПЕРЕЧНЮ УСЛУГ ПО ПОГРЕБЕНИЮ НА ТЕРРИТОРИИ АПРАКСИНСКОГО СЕЛЬСКОГО ПОСЕЛЕНИЯ ЧАМЗИНСКОГО МУНИЦИПАЛЬНОГО РАЙОНА</w:t>
      </w: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</w:p>
    <w:p w:rsidR="00DF1917" w:rsidRPr="00DF1917" w:rsidRDefault="00DF1917" w:rsidP="00DF1917">
      <w:pP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DF1917"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  <w:t>  </w:t>
      </w:r>
    </w:p>
    <w:tbl>
      <w:tblPr>
        <w:tblW w:w="10810" w:type="dxa"/>
        <w:tblInd w:w="-2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978"/>
        <w:gridCol w:w="4820"/>
        <w:gridCol w:w="1707"/>
        <w:gridCol w:w="1589"/>
      </w:tblGrid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N п/п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Гарантированный перечень услуг по погребению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Требования к качеству и составу предоставляемых услуг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Единица измерения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Стоимость (руб.)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3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4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5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Оформление документов, необходимых для погребения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оформление свидетельства о смерти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 оформление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бесплатно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2.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</w:t>
            </w:r>
          </w:p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услуга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4628,20 руб.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в том числе:</w:t>
            </w:r>
          </w:p>
        </w:tc>
        <w:tc>
          <w:tcPr>
            <w:tcW w:w="81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2.1.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Предоставление гроба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гроб стандартный, из натуральных пиломатериалов толщиной 25 - 32 мм, обитый снаружи и внутри хлопчатобумажной тканью, с ножками (размер 2,0 x 0,7 x 0,7 м)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</w:t>
            </w:r>
          </w:p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гроб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3264,35 руб.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2.2.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Доставка гроба и других предметов, необходимых для погребения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</w:t>
            </w: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lastRenderedPageBreak/>
              <w:t>тела (останков) умершего на расстояние до           км с учетом холостого пробега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lastRenderedPageBreak/>
              <w:t>1       доставка (перевозка)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 xml:space="preserve">1363,85 руб. 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lastRenderedPageBreak/>
              <w:t>3.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 xml:space="preserve">Перевозка тела (останков) умершего на кладбище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В стоимость перевозки автокатафалком тела (останков) умершего входит перевозка от места нахождения тела (останков) умершего до кладбища на расстояние до           км с учетом холостого пробега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</w:t>
            </w:r>
          </w:p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перевозка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 xml:space="preserve">1644,24 руб. 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4.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Погребение тела (останков) умершего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 погребение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 xml:space="preserve">3406,19 руб. 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в том числе:</w:t>
            </w:r>
          </w:p>
        </w:tc>
        <w:tc>
          <w:tcPr>
            <w:tcW w:w="81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4.1.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Рытье стандартной могилы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x 1,0 x 1,5 м)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</w:t>
            </w:r>
          </w:p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могила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2145,27 руб.</w:t>
            </w:r>
          </w:p>
        </w:tc>
      </w:tr>
      <w:tr w:rsidR="00DF1917" w:rsidRPr="00DF1917" w:rsidTr="00810C8B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4.2.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Захоронение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 погребение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20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1260,92 руб.</w:t>
            </w:r>
          </w:p>
        </w:tc>
      </w:tr>
      <w:tr w:rsidR="00DF1917" w:rsidRPr="00DF1917" w:rsidTr="00810C8B">
        <w:tc>
          <w:tcPr>
            <w:tcW w:w="75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1 погребение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917" w:rsidRPr="00DF1917" w:rsidRDefault="00DF1917" w:rsidP="00DF1917">
            <w:pPr>
              <w:suppressAutoHyphens/>
              <w:overflowPunct w:val="0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</w:pPr>
            <w:r w:rsidRPr="00DF1917">
              <w:rPr>
                <w:rFonts w:ascii="Times New Roman" w:eastAsia="Times New Roman" w:hAnsi="Times New Roman" w:cs="Times New Roman"/>
                <w:color w:val="2D2D2D"/>
                <w:kern w:val="2"/>
                <w:sz w:val="28"/>
                <w:szCs w:val="28"/>
                <w:lang w:eastAsia="ru-RU" w:bidi="hi-IN"/>
              </w:rPr>
              <w:t>9678,63 руб.</w:t>
            </w:r>
          </w:p>
        </w:tc>
      </w:tr>
    </w:tbl>
    <w:p w:rsidR="00DB79C8" w:rsidRPr="00DB79C8" w:rsidRDefault="00DB79C8" w:rsidP="00DB79C8">
      <w:pPr>
        <w:suppressAutoHyphens/>
        <w:overflowPunct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Совет депутатов Апраксинского сельского поселения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Чамзинского муниципального района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 Республики Мордовия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РЕШЕНИЕ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B79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LIX</w:t>
      </w: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-я очередная сессия</w:t>
      </w: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)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 w:bidi="hi-IN"/>
        </w:rPr>
        <w:t xml:space="preserve">       </w:t>
      </w: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lastRenderedPageBreak/>
        <w:t xml:space="preserve">«10» февраля 2026 г.                                         № 146 </w:t>
      </w: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 xml:space="preserve">с. Апраксино   </w:t>
      </w: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 w:bidi="hi-IN"/>
        </w:rPr>
      </w:pPr>
      <w:r w:rsidRPr="00DB79C8">
        <w:rPr>
          <w:rFonts w:ascii="Liberation Serif" w:eastAsia="NSimSun" w:hAnsi="Liberation Serif" w:cs="Arial"/>
          <w:b/>
          <w:bCs/>
          <w:color w:val="000000"/>
          <w:kern w:val="2"/>
          <w:sz w:val="26"/>
          <w:szCs w:val="26"/>
          <w:shd w:val="clear" w:color="auto" w:fill="FFFFFF"/>
          <w:lang w:eastAsia="zh-CN" w:bidi="hi-IN"/>
        </w:rPr>
        <w:t>Об увеличении должностных окладов должностных лиц и муниципальных служащих Апраксинского сельского поселения Чамзинского муниципального района Республики Мордовия</w:t>
      </w:r>
    </w:p>
    <w:p w:rsidR="00DB79C8" w:rsidRPr="00DB79C8" w:rsidRDefault="00DB79C8" w:rsidP="00DB79C8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</w:pPr>
      <w:r w:rsidRPr="00DB79C8">
        <w:rPr>
          <w:rFonts w:ascii="Liberation Serif" w:eastAsia="NSimSun" w:hAnsi="Liberation Serif" w:cs="Arial"/>
          <w:color w:val="1A1A1A"/>
          <w:kern w:val="2"/>
          <w:sz w:val="26"/>
          <w:szCs w:val="26"/>
          <w:shd w:val="clear" w:color="auto" w:fill="FFFFFF"/>
          <w:lang w:eastAsia="zh-CN" w:bidi="hi-IN"/>
        </w:rPr>
        <w:t>Руководствуясь частью 2 статьи 22 </w:t>
      </w:r>
      <w:r w:rsidRPr="00DB79C8">
        <w:rPr>
          <w:rFonts w:ascii="Liberation Serif" w:eastAsia="NSimSun" w:hAnsi="Liberation Serif" w:cs="Arial"/>
          <w:color w:val="000000"/>
          <w:kern w:val="2"/>
          <w:sz w:val="26"/>
          <w:szCs w:val="26"/>
          <w:shd w:val="clear" w:color="auto" w:fill="FFFFFF"/>
          <w:lang w:eastAsia="zh-CN" w:bidi="hi-IN"/>
        </w:rPr>
        <w:t>Федерального закона </w:t>
      </w:r>
      <w:r w:rsidRPr="00DB79C8">
        <w:rPr>
          <w:rFonts w:ascii="Liberation Serif" w:eastAsia="NSimSun" w:hAnsi="Liberation Serif" w:cs="Arial"/>
          <w:color w:val="1A1A1A"/>
          <w:kern w:val="2"/>
          <w:sz w:val="26"/>
          <w:szCs w:val="26"/>
          <w:shd w:val="clear" w:color="auto" w:fill="FFFFFF"/>
          <w:lang w:eastAsia="zh-CN" w:bidi="hi-IN"/>
        </w:rPr>
        <w:t>от 2 марта 2007 года №25-ФЗ «О муниципальной службе в Российской Федерации», </w:t>
      </w:r>
      <w:r w:rsidRPr="00DB79C8">
        <w:rPr>
          <w:rFonts w:ascii="Liberation Serif" w:eastAsia="NSimSun" w:hAnsi="Liberation Serif" w:cs="Arial"/>
          <w:color w:val="000000"/>
          <w:kern w:val="2"/>
          <w:sz w:val="26"/>
          <w:szCs w:val="26"/>
          <w:shd w:val="clear" w:color="auto" w:fill="FFFFFF"/>
          <w:lang w:eastAsia="zh-CN" w:bidi="hi-IN"/>
        </w:rPr>
        <w:t>на основании Указа Главы Республики Мордовия от 15.01.2026 г. №19-УГ «О повышении должностных окладов в органах государственной власти Республики Мордовия», </w:t>
      </w:r>
    </w:p>
    <w:p w:rsidR="00DB79C8" w:rsidRPr="00DB79C8" w:rsidRDefault="00DB79C8" w:rsidP="00DB79C8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</w:pPr>
      <w:r w:rsidRPr="00DB79C8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 xml:space="preserve"> </w:t>
      </w:r>
      <w:r w:rsidRPr="00DB79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Совет депутатов Апраксинского сельского поселения </w:t>
      </w:r>
      <w:r w:rsidRPr="00DB79C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 w:bidi="hi-IN"/>
        </w:rPr>
        <w:t>РЕШИЛ:</w:t>
      </w:r>
      <w:r w:rsidRPr="00DB79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  </w:t>
      </w:r>
    </w:p>
    <w:p w:rsidR="00DB79C8" w:rsidRPr="00DB79C8" w:rsidRDefault="00DB79C8" w:rsidP="00DB79C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Увеличить с 1 января 2026 года в 1,076 раза должностные оклады должностных лиц и муниципальных служащих Апраксинского сельского поселения Чамзинского муниципального района Республики Мордовия, установленные решением Совета депутатов Апраксинского сельского поселения Чамзинского муниципального района Республики Мордовия от 20.04.2013г. №64 «Об утверждении Положения «Об условиях и размерах оплаты труда выборных должностных лиц местного самоуправления, осуществляющих свои полномочия на постоянной основе, муниципальных служащих Апраксинского сельского поселения» (с изменениями, внесенными решениями Совета депутатов Апраксинского сельского поселения от </w:t>
      </w:r>
      <w:r w:rsidRPr="00DB79C8">
        <w:rPr>
          <w:rFonts w:ascii="Times New Roman" w:eastAsia="Times New Roman" w:hAnsi="Times New Roman" w:cs="Times New Roman"/>
          <w:sz w:val="24"/>
          <w:szCs w:val="24"/>
        </w:rPr>
        <w:t>26.11.2013 года №83, от 26.11.2013 года №85, от 01.06.2016 года №316,  от 20.06.2017 №87, от 06.02.2018 года №134, от 22.06.2018 года №151, от 19.02.2019 года №63, от 21.10.2020 года №105, от 24.11.2023 №68, от 29.05.2025 №121</w:t>
      </w:r>
      <w:r w:rsidRPr="00DB7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DB79C8" w:rsidRPr="00DB79C8" w:rsidRDefault="00DB79C8" w:rsidP="00DB79C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7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при повышении должностных окладов должностных лиц и муниципальных служащих Апраксинского сельского поселения Чамзинского муниципального района Республики Мордовия их размеры подлежат округлению до целого рубля в сторону увеличения.</w:t>
      </w:r>
    </w:p>
    <w:p w:rsidR="00DB79C8" w:rsidRPr="00DB79C8" w:rsidRDefault="00DB79C8" w:rsidP="00DB79C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3. Настоящее Решение вступает в силу после его официального опубликования в Информационном бюллетене Апраксинского сельского поселения </w:t>
      </w:r>
      <w:r w:rsidRPr="00DB79C8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  <w:lang w:eastAsia="ru-RU"/>
        </w:rPr>
        <w:t>и распространяет свое действие на правоотношения, возникшие с 01 января 2026 года</w:t>
      </w:r>
      <w:r w:rsidRPr="00DB79C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</w:t>
      </w:r>
    </w:p>
    <w:p w:rsidR="00DB79C8" w:rsidRPr="00DB79C8" w:rsidRDefault="00DB79C8" w:rsidP="00DB79C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B79C8" w:rsidRPr="00DB79C8" w:rsidRDefault="00DB79C8" w:rsidP="00DB79C8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suppressAutoHyphens/>
        <w:overflowPunct w:val="0"/>
        <w:spacing w:after="0" w:line="240" w:lineRule="auto"/>
        <w:rPr>
          <w:rFonts w:ascii="Times New Roman" w:eastAsia="Arial" w:hAnsi="Times New Roman" w:cs="Times New Roman"/>
          <w:kern w:val="2"/>
          <w:sz w:val="28"/>
          <w:szCs w:val="28"/>
          <w:lang w:eastAsia="ru-RU" w:bidi="hi-IN"/>
        </w:rPr>
      </w:pPr>
      <w:r w:rsidRPr="00DB79C8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 xml:space="preserve">Глава Апраксинского сельского поселения                               </w:t>
      </w:r>
      <w:proofErr w:type="spellStart"/>
      <w:r w:rsidRPr="00DB79C8">
        <w:rPr>
          <w:rFonts w:ascii="Times New Roman" w:eastAsia="Times New Roman" w:hAnsi="Times New Roman" w:cs="Times New Roman"/>
          <w:kern w:val="2"/>
          <w:sz w:val="28"/>
          <w:szCs w:val="28"/>
          <w:lang w:eastAsia="ar-SA" w:bidi="hi-IN"/>
        </w:rPr>
        <w:t>Ю.И.Алякина</w:t>
      </w:r>
      <w:proofErr w:type="spellEnd"/>
    </w:p>
    <w:p w:rsidR="00DB79C8" w:rsidRPr="00DB79C8" w:rsidRDefault="00DB79C8" w:rsidP="00DB79C8">
      <w:pPr>
        <w:tabs>
          <w:tab w:val="center" w:pos="4622"/>
          <w:tab w:val="right" w:pos="9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z w:val="24"/>
          <w:szCs w:val="24"/>
        </w:rPr>
        <w:t>Республика Мордовия</w:t>
      </w: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z w:val="24"/>
          <w:szCs w:val="24"/>
        </w:rPr>
        <w:t xml:space="preserve">Совет депутатов Апраксинского сельского поселения </w:t>
      </w: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z w:val="24"/>
          <w:szCs w:val="24"/>
        </w:rPr>
        <w:t>Чамзинского муниципального района</w:t>
      </w: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z w:val="24"/>
          <w:szCs w:val="24"/>
        </w:rPr>
        <w:t>Республики Мордовия</w:t>
      </w: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B79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LIX</w:t>
      </w: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-я очередная сессия</w:t>
      </w: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)</w:t>
      </w: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9C8" w:rsidRPr="00DB79C8" w:rsidRDefault="00DB79C8" w:rsidP="00DB79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</w:rPr>
        <w:t>10.02.2026 г.                                                                                                                          № 147</w:t>
      </w:r>
    </w:p>
    <w:p w:rsidR="00DB79C8" w:rsidRPr="00DB79C8" w:rsidRDefault="00DB79C8" w:rsidP="00DB79C8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z w:val="24"/>
          <w:szCs w:val="24"/>
        </w:rPr>
        <w:t>с. Апраксино</w:t>
      </w:r>
    </w:p>
    <w:p w:rsidR="00DB79C8" w:rsidRPr="00DB79C8" w:rsidRDefault="00DB79C8" w:rsidP="00DB79C8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79C8" w:rsidRPr="00DB79C8" w:rsidRDefault="00DB79C8" w:rsidP="00DB79C8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 внесении изменений в решение Совета депутатов Апраксинского сельского поселения Чамзинского муниципального района Республики Мордовия от 20.04.2013 года №64 «Об утверждении Положения «Об условиях и размерах оплаты труда выборных </w:t>
      </w:r>
    </w:p>
    <w:p w:rsidR="00DB79C8" w:rsidRPr="00DB79C8" w:rsidRDefault="00DB79C8" w:rsidP="00DB79C8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должностных лиц местного самоуправления, осуществляющих свои </w:t>
      </w:r>
    </w:p>
    <w:p w:rsidR="00DB79C8" w:rsidRPr="00DB79C8" w:rsidRDefault="00DB79C8" w:rsidP="00DB79C8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полномочия на постоянной основе, муниципальных служащих </w:t>
      </w:r>
    </w:p>
    <w:p w:rsidR="00DB79C8" w:rsidRPr="00DB79C8" w:rsidRDefault="00DB79C8" w:rsidP="00DB79C8">
      <w:pPr>
        <w:tabs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</w:rPr>
        <w:t>Апраксинского сельского поселения Чамзинского муниципального района Республики Мордовия»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9" w:history="1">
        <w:r w:rsidRPr="00DB79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депутатов Апраксинского сельского поселения Чамзинского муниципального района Республики Мордовия 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РЕШИЛ: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2"/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Совета депутатов Апраксинского сельского поселения Чамзинского муниципального района от 20.04.2013 года №64 «Об утверждении Положения «Об условиях и размерах оплаты труда выборных должностных лиц местного самоуправления, осуществляющих свои полномочия на постоянной основе, муниципальных служащих Апраксинского сельского поселения Чамзинского муниципального района Республики Мордовия» (далее – Положение) следующие изменения:</w:t>
      </w:r>
    </w:p>
    <w:p w:rsidR="00DB79C8" w:rsidRPr="00DB79C8" w:rsidRDefault="00DB79C8" w:rsidP="00DB79C8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изложить в следующей редакции: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N 1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"Об условиях и размерах оплаты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должностных лиц местного самоуправления,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свои полномочия на постоянной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основе, муниципальных служащих Апраксинского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Чамзинского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Республики Мордовия"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Размеры</w:t>
      </w: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br/>
        <w:t xml:space="preserve">должностных окладов должностных лиц и муниципальных служащих </w:t>
      </w: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Апраксинского</w:t>
      </w: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сельского поселения Чамзинского муниципального района Республики Мордовия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Муниципальные должности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0"/>
        <w:gridCol w:w="4395"/>
      </w:tblGrid>
      <w:tr w:rsidR="00DB79C8" w:rsidRPr="00DB79C8" w:rsidTr="005B5E33">
        <w:tblPrEx>
          <w:tblCellMar>
            <w:top w:w="0" w:type="dxa"/>
            <w:bottom w:w="0" w:type="dxa"/>
          </w:tblCellMar>
        </w:tblPrEx>
        <w:tc>
          <w:tcPr>
            <w:tcW w:w="4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(рублей в месяц)</w:t>
            </w:r>
          </w:p>
        </w:tc>
      </w:tr>
      <w:tr w:rsidR="00DB79C8" w:rsidRPr="00DB79C8" w:rsidTr="005B5E33">
        <w:tblPrEx>
          <w:tblCellMar>
            <w:top w:w="0" w:type="dxa"/>
            <w:bottom w:w="0" w:type="dxa"/>
          </w:tblCellMar>
        </w:tblPrEx>
        <w:tc>
          <w:tcPr>
            <w:tcW w:w="4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(администрации)</w:t>
            </w:r>
            <w:r w:rsidRPr="00DB79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Апраксинского сельского поселения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9129</w:t>
            </w:r>
          </w:p>
        </w:tc>
      </w:tr>
    </w:tbl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Должности муниципальной службы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4"/>
        <w:gridCol w:w="4397"/>
      </w:tblGrid>
      <w:tr w:rsidR="00DB79C8" w:rsidRPr="00DB79C8" w:rsidTr="005B5E3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(рублей в месяц)</w:t>
            </w:r>
          </w:p>
        </w:tc>
      </w:tr>
      <w:tr w:rsidR="00DB79C8" w:rsidRPr="00DB79C8" w:rsidTr="005B5E3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сельского поселения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7938</w:t>
            </w:r>
          </w:p>
        </w:tc>
      </w:tr>
      <w:tr w:rsidR="00DB79C8" w:rsidRPr="00DB79C8" w:rsidTr="005B5E3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9C8" w:rsidRPr="00DB79C8" w:rsidRDefault="00DB79C8" w:rsidP="00DB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6927</w:t>
            </w:r>
          </w:p>
        </w:tc>
      </w:tr>
    </w:tbl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</w:t>
      </w:r>
      <w:bookmarkStart w:id="1" w:name="sub_3"/>
      <w:bookmarkEnd w:id="0"/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после дня его </w:t>
      </w:r>
      <w:hyperlink r:id="rId10" w:history="1">
        <w:r w:rsidRPr="00DB79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официального опубликования</w:t>
        </w:r>
      </w:hyperlink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Информационном бюллетене Апраксинского сельского поселения Чамзинского </w:t>
      </w: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района Республики Мордовия и распространяет свое действие на правоотношения, возникшие с 1 января 2026 года</w:t>
      </w:r>
      <w:bookmarkEnd w:id="1"/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Апраксинского                                                    </w:t>
      </w:r>
    </w:p>
    <w:p w:rsidR="00DB79C8" w:rsidRPr="00DB79C8" w:rsidRDefault="00DB79C8" w:rsidP="00DB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Ю.И. </w:t>
      </w:r>
      <w:proofErr w:type="spellStart"/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Алякина</w:t>
      </w:r>
      <w:proofErr w:type="spellEnd"/>
    </w:p>
    <w:p w:rsidR="00DB79C8" w:rsidRPr="00DB79C8" w:rsidRDefault="00DB79C8" w:rsidP="00DB79C8">
      <w:pPr>
        <w:suppressAutoHyphens/>
        <w:overflowPunct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Совет депутатов Апраксинского сельского поселения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Чамзинского муниципального района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 xml:space="preserve"> Республики Мордовия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РЕШЕНИЕ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B79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LIX</w:t>
      </w: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-я очередная сессия</w:t>
      </w:r>
      <w:r w:rsidRPr="00DB79C8"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  <w:t>)</w:t>
      </w:r>
    </w:p>
    <w:p w:rsidR="00DB79C8" w:rsidRPr="00DB79C8" w:rsidRDefault="00DB79C8" w:rsidP="00DB79C8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Arial" w:hAnsi="Times New Roman" w:cs="Arial"/>
          <w:b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>«</w:t>
      </w:r>
      <w:proofErr w:type="gramStart"/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>10 »</w:t>
      </w:r>
      <w:proofErr w:type="gramEnd"/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 xml:space="preserve"> февраля 2026 г.                                         № 148 </w:t>
      </w: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 xml:space="preserve">с. Апраксино </w:t>
      </w:r>
    </w:p>
    <w:p w:rsidR="00DB79C8" w:rsidRPr="00DB79C8" w:rsidRDefault="00DB79C8" w:rsidP="00DB79C8">
      <w:pPr>
        <w:tabs>
          <w:tab w:val="left" w:pos="1044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</w:pPr>
      <w:r w:rsidRPr="00DB79C8">
        <w:rPr>
          <w:rFonts w:ascii="Times New Roman" w:eastAsia="Arial" w:hAnsi="Times New Roman" w:cs="Arial"/>
          <w:bCs/>
          <w:kern w:val="2"/>
          <w:sz w:val="28"/>
          <w:szCs w:val="28"/>
          <w:lang w:eastAsia="ar-SA" w:bidi="hi-IN"/>
        </w:rPr>
        <w:t xml:space="preserve">  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165" w:right="307" w:firstLine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о представлении сведений о доходах,  об имуществе и обязательствах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имущественного</w:t>
      </w:r>
      <w:r w:rsidRPr="00DB79C8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характера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гражданами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муниципальными</w:t>
      </w:r>
      <w:r w:rsidRPr="00DB79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служащими Администрации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Апраксинского сельского поселения,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претендующими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замещение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должностей муниципальной службы, </w:t>
      </w:r>
      <w:r w:rsidRPr="00DB79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включенных в соответствующий перечень</w:t>
      </w:r>
      <w:r w:rsidRPr="00DB79C8">
        <w:rPr>
          <w:rFonts w:ascii="Times New Roman" w:eastAsia="Times New Roman" w:hAnsi="Times New Roman" w:cs="Times New Roman"/>
          <w:b/>
          <w:color w:val="202429"/>
          <w:sz w:val="28"/>
          <w:szCs w:val="28"/>
        </w:rPr>
        <w:t xml:space="preserve">,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 о представлении сведений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доходах,</w:t>
      </w:r>
      <w:r w:rsidRPr="00DB79C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расходах,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DB79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имуществе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обязательствах</w:t>
      </w:r>
      <w:r w:rsidRPr="00DB79C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имущественного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характера муниципальными служащими Администрации Апраксинского сельского поселения, замещающими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должности</w:t>
      </w:r>
      <w:r w:rsidRPr="00DB79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DB79C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службы,</w:t>
      </w:r>
      <w:r w:rsidRPr="00DB79C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предусмотренные</w:t>
      </w:r>
      <w:r w:rsidRPr="00DB79C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 xml:space="preserve">соответствующим </w:t>
      </w:r>
      <w:r w:rsidRPr="00DB79C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перечнем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9C8" w:rsidRPr="00DB79C8" w:rsidRDefault="00DB79C8" w:rsidP="00DB79C8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 w:bidi="hi-IN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36" w:firstLine="851"/>
        <w:jc w:val="both"/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от 03.12.2012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имущественного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характера»,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23.06.2014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460</w:t>
      </w:r>
      <w:r w:rsidRPr="00DB79C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формы справки о доходах, расходах, об имуществе и обязательствах имущественного</w:t>
      </w:r>
      <w:r w:rsidRPr="00DB79C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характера и внесении изменений в некоторые акты Президента Российской Федерации», принимая во внимание информационное письмо прокурора Чамзинского района № 7-16-2026/70-26-20890024 от 30.01.2026г., </w:t>
      </w:r>
    </w:p>
    <w:p w:rsidR="00DB79C8" w:rsidRPr="00DB79C8" w:rsidRDefault="00DB79C8" w:rsidP="00DB79C8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</w:pPr>
      <w:r w:rsidRPr="00DB79C8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 w:bidi="hi-IN"/>
        </w:rPr>
        <w:t xml:space="preserve"> </w:t>
      </w:r>
      <w:r w:rsidRPr="00DB79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Совет депутатов Апраксинского сельского поселения </w:t>
      </w:r>
      <w:r w:rsidRPr="00DB79C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 w:bidi="hi-IN"/>
        </w:rPr>
        <w:t>РЕШИЛ:</w:t>
      </w:r>
      <w:r w:rsidRPr="00DB79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  <w:t xml:space="preserve">  </w:t>
      </w:r>
    </w:p>
    <w:p w:rsidR="00DB79C8" w:rsidRPr="00DB79C8" w:rsidRDefault="00DB79C8" w:rsidP="00DB79C8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</w:pPr>
    </w:p>
    <w:p w:rsidR="00DB79C8" w:rsidRPr="00DB79C8" w:rsidRDefault="00DB79C8" w:rsidP="00DB79C8">
      <w:pPr>
        <w:widowControl w:val="0"/>
        <w:numPr>
          <w:ilvl w:val="0"/>
          <w:numId w:val="19"/>
        </w:numPr>
        <w:tabs>
          <w:tab w:val="left" w:pos="1001"/>
        </w:tabs>
        <w:suppressAutoHyphens/>
        <w:overflowPunct w:val="0"/>
        <w:autoSpaceDE w:val="0"/>
        <w:autoSpaceDN w:val="0"/>
        <w:spacing w:after="0" w:line="240" w:lineRule="auto"/>
        <w:ind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представлении сведений о доходах, об имуществе и обязательствах имущественного характера гражданами и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муниципальными служащими Администрации Апраксинского сельского поселения, претендующими на замещение должностей муниципальной службы, </w:t>
      </w:r>
      <w:r w:rsidRPr="00DB79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включенных в соответствующий перечень,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 о представлении сведений о доходах, расходах, об имуществе и обязательствах имущественного характера муниципальными служащими Администрации Апраксинского сельского поселения, замещающими должности муниципальной службы, предусмотренные соответствующим перечнем.</w:t>
      </w:r>
    </w:p>
    <w:p w:rsidR="00DB79C8" w:rsidRPr="00DB79C8" w:rsidRDefault="00DB79C8" w:rsidP="00DB79C8">
      <w:pPr>
        <w:widowControl w:val="0"/>
        <w:numPr>
          <w:ilvl w:val="0"/>
          <w:numId w:val="19"/>
        </w:numPr>
        <w:tabs>
          <w:tab w:val="left" w:pos="972"/>
        </w:tabs>
        <w:suppressAutoHyphens/>
        <w:overflowPunct w:val="0"/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решение Собрания депутатов Апраксинского сельского поселения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17 от 13.04.2012г. «Об утверждении порядка размещения сведений о доходах, об имуществе и обязательствах имущественного характера лиц, замещающих муниципальные должности на постоянной основе, должности муниципальной службы в администрации Апраксинского сельского поселения и членов их семей на официальном сайте администрации Апраксинского сельского поселения и предоставления этих сведений средствам массовой информации для опубликования».</w:t>
      </w:r>
    </w:p>
    <w:p w:rsidR="00DB79C8" w:rsidRPr="00DB79C8" w:rsidRDefault="00DB79C8" w:rsidP="00DB79C8">
      <w:pPr>
        <w:widowControl w:val="0"/>
        <w:numPr>
          <w:ilvl w:val="0"/>
          <w:numId w:val="19"/>
        </w:numPr>
        <w:tabs>
          <w:tab w:val="left" w:pos="963"/>
        </w:tabs>
        <w:suppressAutoHyphens/>
        <w:overflowPunct w:val="0"/>
        <w:autoSpaceDE w:val="0"/>
        <w:autoSpaceDN w:val="0"/>
        <w:spacing w:before="1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 момента издания и распространяет свое действия на отношения, возникшие с 01.01.2026 года</w:t>
      </w:r>
    </w:p>
    <w:p w:rsidR="00DB79C8" w:rsidRPr="00DB79C8" w:rsidRDefault="00DB79C8" w:rsidP="00DB79C8">
      <w:pPr>
        <w:widowControl w:val="0"/>
        <w:numPr>
          <w:ilvl w:val="0"/>
          <w:numId w:val="19"/>
        </w:numPr>
        <w:tabs>
          <w:tab w:val="left" w:pos="963"/>
        </w:tabs>
        <w:suppressAutoHyphens/>
        <w:overflowPunct w:val="0"/>
        <w:autoSpaceDE w:val="0"/>
        <w:autoSpaceDN w:val="0"/>
        <w:spacing w:before="1" w:after="0" w:line="240" w:lineRule="auto"/>
        <w:ind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Настоящее решение подлежит размещению на официальном сайте Администрации Апраксинского сельского поселения и опубликованию в информационном бюллетене Апраксинского сельского поселения.</w:t>
      </w:r>
    </w:p>
    <w:p w:rsidR="00DB79C8" w:rsidRPr="00DB79C8" w:rsidRDefault="00DB79C8" w:rsidP="00DB79C8">
      <w:pPr>
        <w:widowControl w:val="0"/>
        <w:tabs>
          <w:tab w:val="left" w:pos="1020"/>
        </w:tabs>
        <w:autoSpaceDE w:val="0"/>
        <w:autoSpaceDN w:val="0"/>
        <w:spacing w:after="0" w:line="240" w:lineRule="auto"/>
        <w:ind w:left="709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B79C8" w:rsidRPr="00DB79C8" w:rsidSect="0055730C">
          <w:pgSz w:w="11910" w:h="16840"/>
          <w:pgMar w:top="568" w:right="708" w:bottom="568" w:left="1700" w:header="720" w:footer="720" w:gutter="0"/>
          <w:cols w:space="720"/>
        </w:sect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Глава Апраксинского сельского поселения                           </w:t>
      </w:r>
      <w:proofErr w:type="spellStart"/>
      <w:r w:rsidRPr="00DB79C8">
        <w:rPr>
          <w:rFonts w:ascii="Times New Roman" w:eastAsia="Times New Roman" w:hAnsi="Times New Roman" w:cs="Times New Roman"/>
          <w:sz w:val="28"/>
          <w:szCs w:val="28"/>
        </w:rPr>
        <w:t>Ю.И.Алякина</w:t>
      </w:r>
      <w:proofErr w:type="spellEnd"/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79C8" w:rsidRPr="00DB79C8" w:rsidRDefault="00DB79C8" w:rsidP="00DB79C8">
      <w:pPr>
        <w:widowControl w:val="0"/>
        <w:autoSpaceDE w:val="0"/>
        <w:autoSpaceDN w:val="0"/>
        <w:spacing w:before="60" w:after="0" w:line="240" w:lineRule="auto"/>
        <w:ind w:left="5532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5532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DB79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решению Совета </w:t>
      </w:r>
      <w:proofErr w:type="gramStart"/>
      <w:r w:rsidRPr="00DB79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депутатов </w:t>
      </w:r>
      <w:r w:rsidRPr="00DB79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79C8">
        <w:rPr>
          <w:rFonts w:ascii="Times New Roman" w:eastAsia="Times New Roman" w:hAnsi="Times New Roman" w:cs="Times New Roman"/>
          <w:sz w:val="24"/>
          <w:szCs w:val="24"/>
        </w:rPr>
        <w:t>Апраксинского</w:t>
      </w:r>
      <w:proofErr w:type="gramEnd"/>
      <w:r w:rsidRPr="00DB79C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DB79C8" w:rsidRPr="00DB79C8" w:rsidRDefault="00DB79C8" w:rsidP="00DB79C8">
      <w:pPr>
        <w:widowControl w:val="0"/>
        <w:tabs>
          <w:tab w:val="left" w:pos="7198"/>
          <w:tab w:val="left" w:pos="8873"/>
        </w:tabs>
        <w:autoSpaceDE w:val="0"/>
        <w:autoSpaceDN w:val="0"/>
        <w:spacing w:after="0" w:line="240" w:lineRule="auto"/>
        <w:ind w:left="5532"/>
        <w:rPr>
          <w:rFonts w:ascii="Times New Roman" w:eastAsia="Times New Roman" w:hAnsi="Times New Roman" w:cs="Times New Roman"/>
          <w:sz w:val="24"/>
          <w:szCs w:val="24"/>
        </w:rPr>
      </w:pPr>
      <w:r w:rsidRPr="00DB79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от 10.02.2026 № 148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9" w:firstLine="2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 представлении сведений о доходах, об имуществе и обязательствах имущественного характера</w:t>
      </w:r>
      <w:r w:rsidRPr="00DB79C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гражданами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муниципальными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служащими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Апраксинского сельского поселения, претендующими на замещение должностей муниципальной службы, включенных</w:t>
      </w:r>
      <w:r w:rsidRPr="00DB79C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соответствующий</w:t>
      </w:r>
      <w:r w:rsidRPr="00DB79C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перечень,</w:t>
      </w:r>
      <w:r w:rsidRPr="00DB79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представлении</w:t>
      </w:r>
      <w:r w:rsidRPr="00DB79C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сведений</w:t>
      </w:r>
      <w:r w:rsidRPr="00DB79C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доходах, расходах,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DB79C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имуществе</w:t>
      </w:r>
      <w:r w:rsidRPr="00DB79C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обязательствах</w:t>
      </w:r>
      <w:r w:rsidRPr="00DB79C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имущественного</w:t>
      </w:r>
      <w:r w:rsidRPr="00DB79C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характера</w:t>
      </w:r>
      <w:r w:rsidRPr="00DB79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b/>
          <w:sz w:val="28"/>
          <w:szCs w:val="28"/>
        </w:rPr>
        <w:t>муниципальными служащими Администрации Апраксинского сельского поселения, замещающими должности муниципальной службы, предусмотренные соответствующим перечнем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95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DB79C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определяет:</w:t>
      </w:r>
    </w:p>
    <w:p w:rsidR="00DB79C8" w:rsidRPr="00DB79C8" w:rsidRDefault="00DB79C8" w:rsidP="00DB79C8">
      <w:pPr>
        <w:widowControl w:val="0"/>
        <w:numPr>
          <w:ilvl w:val="0"/>
          <w:numId w:val="17"/>
        </w:numPr>
        <w:tabs>
          <w:tab w:val="left" w:pos="1092"/>
        </w:tabs>
        <w:suppressAutoHyphens/>
        <w:overflowPunct w:val="0"/>
        <w:autoSpaceDE w:val="0"/>
        <w:autoSpaceDN w:val="0"/>
        <w:spacing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порядок представления гражданами и муниципальными служащими Администрации Апраксинского сельского поселения, претендующими на замещение должностей муниципальной службы, включенных в соответствующий перечень,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hyperlink r:id="rId11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частью 1</w:t>
        </w:r>
      </w:hyperlink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статьи 8</w:t>
        </w:r>
      </w:hyperlink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</w:p>
    <w:p w:rsidR="00DB79C8" w:rsidRPr="00DB79C8" w:rsidRDefault="00DB79C8" w:rsidP="00DB79C8">
      <w:pPr>
        <w:widowControl w:val="0"/>
        <w:numPr>
          <w:ilvl w:val="0"/>
          <w:numId w:val="17"/>
        </w:numPr>
        <w:tabs>
          <w:tab w:val="left" w:pos="847"/>
        </w:tabs>
        <w:suppressAutoHyphens/>
        <w:overflowPunct w:val="0"/>
        <w:autoSpaceDE w:val="0"/>
        <w:autoSpaceDN w:val="0"/>
        <w:spacing w:after="0" w:line="240" w:lineRule="auto"/>
        <w:ind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служащими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Апраксинского сельского поселения, замещающими должности муниципальной службы, предусмотренные соответствующим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перечнем,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доходах,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расходах,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имуществе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обязательствах имущественного характера, предусмотренных </w:t>
      </w:r>
      <w:hyperlink r:id="rId13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частью 1 статьи 8</w:t>
        </w:r>
      </w:hyperlink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982"/>
        </w:tabs>
        <w:suppressAutoHyphens/>
        <w:overflowPunct w:val="0"/>
        <w:autoSpaceDE w:val="0"/>
        <w:autoSpaceDN w:val="0"/>
        <w:spacing w:before="1" w:after="0" w:line="240" w:lineRule="auto"/>
        <w:ind w:left="2"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гражданина,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претендующего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замещение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службы, включенной в Перечень должностей муниципальной службы, при назначении на которые граждане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замещении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служащие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Апраксинского сельского поселения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имущественного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супруги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(супруга)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несовершеннолетних детей, (далее – Перечень) (далее — гражданин);</w:t>
      </w:r>
    </w:p>
    <w:p w:rsidR="00DB79C8" w:rsidRPr="00DB79C8" w:rsidRDefault="00DB79C8" w:rsidP="00DB79C8">
      <w:pPr>
        <w:widowControl w:val="0"/>
        <w:autoSpaceDE w:val="0"/>
        <w:autoSpaceDN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б) на муниципального служащего,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Перечнем).</w:t>
      </w:r>
    </w:p>
    <w:p w:rsidR="00DB79C8" w:rsidRPr="00DB79C8" w:rsidRDefault="00DB79C8" w:rsidP="00DB79C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на муниципального служащего, замещающего должность муниципальной службы, предусмотренную </w:t>
      </w:r>
      <w:hyperlink r:id="rId14" w:history="1">
        <w:r w:rsidRPr="00DB79C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Перечнем</w:t>
        </w:r>
      </w:hyperlink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должностей, (далее – муниципальный служащий);</w:t>
      </w:r>
    </w:p>
    <w:p w:rsidR="00DB79C8" w:rsidRPr="00DB79C8" w:rsidRDefault="00DB79C8" w:rsidP="00DB79C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045"/>
        </w:tabs>
        <w:suppressAutoHyphens/>
        <w:overflowPunct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hyperlink r:id="rId15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03.12.2012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230-ФЗ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соответствием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лиц, замещающих государственные должности, и иных лиц их доходам";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116"/>
        </w:tabs>
        <w:suppressAutoHyphens/>
        <w:overflowPunct w:val="0"/>
        <w:autoSpaceDE w:val="0"/>
        <w:autoSpaceDN w:val="0"/>
        <w:spacing w:after="0" w:line="240" w:lineRule="auto"/>
        <w:ind w:left="2" w:right="13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Сведения, предусмотренные пунктами 2 и 3 настоящего Положения, представляются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Президентом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DB79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DB79C8" w:rsidRPr="00DB79C8" w:rsidRDefault="00DB79C8" w:rsidP="00DB79C8">
      <w:pPr>
        <w:widowControl w:val="0"/>
        <w:autoSpaceDE w:val="0"/>
        <w:autoSpaceDN w:val="0"/>
        <w:spacing w:before="1"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гражданами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службу;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в) муниципальными служащими - в случае возникновения оснований для представления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DB79C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DB79C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B79C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DB79C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hyperlink r:id="rId16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B79C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B79C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03.12.2012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DB7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946"/>
        </w:tabs>
        <w:suppressAutoHyphens/>
        <w:overflowPunct w:val="0"/>
        <w:autoSpaceDE w:val="0"/>
        <w:autoSpaceDN w:val="0"/>
        <w:spacing w:after="0" w:line="240" w:lineRule="auto"/>
        <w:ind w:left="2" w:right="14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Гражданин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службы,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включенную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 Перечень, представляет: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а) сведения о своих доходах, полученных от всех источников (включая доходы по прежнему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замещения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выборной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пенсии,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пособия,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обязательствах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имущественного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DB79C8" w:rsidRPr="00DB79C8" w:rsidRDefault="00DB79C8" w:rsidP="00DB79C8">
      <w:pPr>
        <w:widowControl w:val="0"/>
        <w:autoSpaceDE w:val="0"/>
        <w:autoSpaceDN w:val="0"/>
        <w:spacing w:before="1" w:after="0" w:line="240" w:lineRule="auto"/>
        <w:ind w:left="2" w:right="134" w:firstLine="70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предшествующий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замещения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должности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отчетную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дату).</w:t>
      </w:r>
    </w:p>
    <w:p w:rsidR="00DB79C8" w:rsidRPr="00DB79C8" w:rsidRDefault="00DB79C8" w:rsidP="00DB79C8">
      <w:pPr>
        <w:widowControl w:val="0"/>
        <w:autoSpaceDE w:val="0"/>
        <w:autoSpaceDN w:val="0"/>
        <w:spacing w:before="1" w:after="0" w:line="240" w:lineRule="auto"/>
        <w:ind w:left="2" w:right="134" w:firstLine="70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B79C8" w:rsidRPr="00DB79C8" w:rsidRDefault="00DB79C8" w:rsidP="00DB79C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на должность, предусмотренную Перечнем,</w:t>
      </w:r>
      <w:r w:rsidRPr="00DB7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95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служащий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представляет:</w:t>
      </w:r>
    </w:p>
    <w:p w:rsidR="00DB79C8" w:rsidRPr="00DB79C8" w:rsidRDefault="00DB79C8" w:rsidP="00DB79C8">
      <w:pPr>
        <w:widowControl w:val="0"/>
        <w:autoSpaceDE w:val="0"/>
        <w:autoSpaceDN w:val="0"/>
        <w:spacing w:after="0" w:line="240" w:lineRule="auto"/>
        <w:ind w:left="2" w:right="13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а) сведения о своих доходах, полученных с 1 января по 31 декабря года, в котором возникли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79C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17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03.12.2012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230-ФЗ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соответствием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DB79C8" w:rsidRPr="00DB79C8" w:rsidRDefault="00DB79C8" w:rsidP="00DB79C8">
      <w:pPr>
        <w:widowControl w:val="0"/>
        <w:autoSpaceDE w:val="0"/>
        <w:autoSpaceDN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DB79C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DB79C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B79C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79C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DB79C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hyperlink r:id="rId18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B79C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B79C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03.12.2012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супруги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(супруга)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DB79C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spacing w:before="1" w:after="0" w:line="240" w:lineRule="auto"/>
        <w:ind w:right="13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Сведения, предусмотренные пунктами 2 и 3 настоящего Положения, представляются в Администрацию Апраксинского сельского поселения в течение 10 дней после окончания срока, предусмотренного для их представления в кадровую службу.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994"/>
        </w:tabs>
        <w:suppressAutoHyphens/>
        <w:overflowPunct w:val="0"/>
        <w:autoSpaceDE w:val="0"/>
        <w:autoSpaceDN w:val="0"/>
        <w:spacing w:after="0" w:line="240" w:lineRule="auto"/>
        <w:ind w:right="13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В случае если гражданин, кандидат на должность, предусмотренную перечнем, кандидат на должность, назначаемый в порядке перевода, муниципальный служащий обнаружили, что в представленных ими сведениях не отражены или не полностью отражены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какие-либо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Pr="00DB79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уточненные сведения в порядке, установленном настоящим Положением.</w:t>
      </w:r>
    </w:p>
    <w:p w:rsidR="00DB79C8" w:rsidRPr="00DB79C8" w:rsidRDefault="00DB79C8" w:rsidP="00DB79C8">
      <w:pPr>
        <w:widowControl w:val="0"/>
        <w:numPr>
          <w:ilvl w:val="1"/>
          <w:numId w:val="18"/>
        </w:numPr>
        <w:tabs>
          <w:tab w:val="left" w:pos="1121"/>
        </w:tabs>
        <w:suppressAutoHyphens/>
        <w:overflowPunct w:val="0"/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Гражданин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уточненные</w:t>
      </w:r>
      <w:r w:rsidRPr="00DB79C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DB79C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lastRenderedPageBreak/>
        <w:t>месяца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Положения.</w:t>
      </w:r>
    </w:p>
    <w:p w:rsidR="00DB79C8" w:rsidRPr="00DB79C8" w:rsidRDefault="00DB79C8" w:rsidP="00DB79C8">
      <w:pPr>
        <w:widowControl w:val="0"/>
        <w:numPr>
          <w:ilvl w:val="1"/>
          <w:numId w:val="18"/>
        </w:numPr>
        <w:tabs>
          <w:tab w:val="left" w:pos="1222"/>
        </w:tabs>
        <w:suppressAutoHyphens/>
        <w:overflowPunct w:val="0"/>
        <w:autoSpaceDE w:val="0"/>
        <w:autoSpaceDN w:val="0"/>
        <w:spacing w:before="1" w:after="0" w:line="240" w:lineRule="auto"/>
        <w:ind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9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подпунктом "б" пункта 4</w:t>
        </w:r>
      </w:hyperlink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:rsidR="00DB79C8" w:rsidRPr="00DB79C8" w:rsidRDefault="00DB79C8" w:rsidP="00DB79C8">
      <w:pPr>
        <w:widowControl w:val="0"/>
        <w:numPr>
          <w:ilvl w:val="1"/>
          <w:numId w:val="18"/>
        </w:numPr>
        <w:tabs>
          <w:tab w:val="left" w:pos="1135"/>
        </w:tabs>
        <w:suppressAutoHyphens/>
        <w:overflowPunct w:val="0"/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Муниципальный служащий может представить уточненные сведения в течение одного месяца после окончания срока, указанного в </w:t>
      </w:r>
      <w:hyperlink r:id="rId20">
        <w:r w:rsidRPr="00DB79C8">
          <w:rPr>
            <w:rFonts w:ascii="Times New Roman" w:eastAsia="Times New Roman" w:hAnsi="Times New Roman" w:cs="Times New Roman"/>
            <w:sz w:val="28"/>
            <w:szCs w:val="28"/>
          </w:rPr>
          <w:t>подпункте "в"</w:t>
        </w:r>
      </w:hyperlink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пункта 4 настоящего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Положения.</w:t>
      </w:r>
    </w:p>
    <w:p w:rsidR="00DB79C8" w:rsidRPr="00DB79C8" w:rsidRDefault="00DB79C8" w:rsidP="00DB79C8">
      <w:pPr>
        <w:widowControl w:val="0"/>
        <w:numPr>
          <w:ilvl w:val="1"/>
          <w:numId w:val="18"/>
        </w:numPr>
        <w:tabs>
          <w:tab w:val="left" w:pos="1135"/>
        </w:tabs>
        <w:suppressAutoHyphens/>
        <w:overflowPunct w:val="0"/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  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"г" пункта 4 настоящего Положения.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spacing w:after="0" w:line="240" w:lineRule="auto"/>
        <w:ind w:righ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непредставления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79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объективным</w:t>
      </w:r>
      <w:r w:rsidRPr="00DB79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причинам кандидатом на должность, предусмотренную перечнем, кандидатом на должность, 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подлежит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Pr="00DB79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Апраксинского сельского поселения и урегулированию конфликта интересов.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150"/>
        </w:tabs>
        <w:suppressAutoHyphens/>
        <w:overflowPunct w:val="0"/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083"/>
        </w:tabs>
        <w:suppressAutoHyphens/>
        <w:overflowPunct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147"/>
        </w:tabs>
        <w:suppressAutoHyphens/>
        <w:overflowPunct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Лица, в должностные обязанности которых входит работа со сведениями, предусмотренными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пунктами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Положения,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виновные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разглашении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186"/>
        </w:tabs>
        <w:suppressAutoHyphens/>
        <w:overflowPunct w:val="0"/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служебному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поведению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DB79C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служащих Администрации Апраксинского сельского поселения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1071"/>
        </w:tabs>
        <w:suppressAutoHyphens/>
        <w:overflowPunct w:val="0"/>
        <w:autoSpaceDE w:val="0"/>
        <w:autoSpaceDN w:val="0"/>
        <w:spacing w:before="1" w:after="0" w:line="240" w:lineRule="auto"/>
        <w:ind w:left="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гражданин,</w:t>
      </w:r>
      <w:r w:rsidRPr="00DB79C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должность,</w:t>
      </w:r>
      <w:r w:rsidRPr="00DB79C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предусмотренную Перечнем, кандидат на должность, назначаемым в порядке перевода,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DB79C8" w:rsidRPr="00DB79C8" w:rsidRDefault="00DB79C8" w:rsidP="00DB79C8">
      <w:pPr>
        <w:widowControl w:val="0"/>
        <w:numPr>
          <w:ilvl w:val="0"/>
          <w:numId w:val="18"/>
        </w:numPr>
        <w:tabs>
          <w:tab w:val="left" w:pos="710"/>
        </w:tabs>
        <w:suppressAutoHyphens/>
        <w:overflowPunct w:val="0"/>
        <w:autoSpaceDE w:val="0"/>
        <w:autoSpaceDN w:val="0"/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При непредставлении сведений, предусмотренных пунктами 2 и 3 настоящего Положения, представлении заведомо неполных сведений, за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lastRenderedPageBreak/>
        <w:t>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 w:rsidRPr="00DB79C8">
        <w:rPr>
          <w:rFonts w:ascii="Times New Roman" w:eastAsia="Times New Roman" w:hAnsi="Times New Roman" w:cs="Times New Roman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кандидат на должность, назначаемым в порядке перевода, не могут быть назначены на соответствующую должность муниципальной службы, а муниципальный служащий</w:t>
      </w:r>
      <w:r w:rsidRPr="00DB79C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освобождается</w:t>
      </w:r>
      <w:r w:rsidRPr="00DB79C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B79C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Pr="00DB79C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DB79C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DB79C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B79C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>подвергается</w:t>
      </w:r>
      <w:r w:rsidRPr="00DB79C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DB79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иным </w:t>
      </w:r>
      <w:r w:rsidRPr="00DB79C8">
        <w:rPr>
          <w:rFonts w:ascii="Times New Roman" w:eastAsia="Times New Roman" w:hAnsi="Times New Roman" w:cs="Times New Roman"/>
          <w:sz w:val="28"/>
          <w:szCs w:val="28"/>
        </w:rPr>
        <w:t xml:space="preserve">видам дисциплинарной ответственности в соответствии с законодательством Российской </w:t>
      </w:r>
      <w:r w:rsidRPr="00DB79C8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Федерации.</w:t>
      </w:r>
    </w:p>
    <w:p w:rsidR="00DB79C8" w:rsidRPr="00DB79C8" w:rsidRDefault="00DB79C8" w:rsidP="00DB79C8">
      <w:pPr>
        <w:widowControl w:val="0"/>
        <w:autoSpaceDE w:val="0"/>
        <w:autoSpaceDN w:val="0"/>
        <w:spacing w:before="73" w:after="0" w:line="240" w:lineRule="auto"/>
        <w:ind w:left="2"/>
        <w:rPr>
          <w:rFonts w:ascii="Times New Roman" w:eastAsia="Times New Roman" w:hAnsi="Times New Roman" w:cs="Times New Roman"/>
          <w:sz w:val="28"/>
          <w:szCs w:val="28"/>
        </w:rPr>
      </w:pPr>
    </w:p>
    <w:p w:rsidR="00DB79C8" w:rsidRPr="00DB79C8" w:rsidRDefault="00DB79C8" w:rsidP="00DB79C8">
      <w:pPr>
        <w:suppressAutoHyphens/>
        <w:overflowPunct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hi-IN"/>
        </w:rPr>
      </w:pPr>
    </w:p>
    <w:p w:rsidR="00DF1917" w:rsidRDefault="00DF1917" w:rsidP="00DF1917">
      <w:pPr>
        <w:spacing w:after="200" w:line="276" w:lineRule="auto"/>
        <w:ind w:right="-712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2" w:name="_GoBack"/>
      <w:bookmarkEnd w:id="2"/>
    </w:p>
    <w:sectPr w:rsidR="00DF1917" w:rsidSect="00DF1917">
      <w:headerReference w:type="even" r:id="rId21"/>
      <w:headerReference w:type="default" r:id="rId22"/>
      <w:footnotePr>
        <w:pos w:val="beneathText"/>
      </w:footnotePr>
      <w:pgSz w:w="11905" w:h="16837"/>
      <w:pgMar w:top="1134" w:right="851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4A0" w:rsidRDefault="002524A0">
      <w:pPr>
        <w:spacing w:after="0" w:line="240" w:lineRule="auto"/>
      </w:pPr>
      <w:r>
        <w:separator/>
      </w:r>
    </w:p>
  </w:endnote>
  <w:endnote w:type="continuationSeparator" w:id="0">
    <w:p w:rsidR="002524A0" w:rsidRDefault="0025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4A0" w:rsidRDefault="002524A0">
      <w:pPr>
        <w:spacing w:after="0" w:line="240" w:lineRule="auto"/>
      </w:pPr>
      <w:r>
        <w:separator/>
      </w:r>
    </w:p>
  </w:footnote>
  <w:footnote w:type="continuationSeparator" w:id="0">
    <w:p w:rsidR="002524A0" w:rsidRDefault="00252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02" w:rsidRDefault="00DD6ED9" w:rsidP="008B01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5902" w:rsidRDefault="002524A0" w:rsidP="00AF4EFF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02" w:rsidRPr="00586DC1" w:rsidRDefault="00DD6ED9" w:rsidP="008B01D5">
    <w:pPr>
      <w:pStyle w:val="a5"/>
      <w:framePr w:wrap="around" w:vAnchor="text" w:hAnchor="margin" w:xAlign="right" w:y="1"/>
      <w:rPr>
        <w:rStyle w:val="a7"/>
      </w:rPr>
    </w:pPr>
    <w:r w:rsidRPr="00586DC1">
      <w:rPr>
        <w:rStyle w:val="a7"/>
      </w:rPr>
      <w:fldChar w:fldCharType="begin"/>
    </w:r>
    <w:r w:rsidRPr="00586DC1">
      <w:rPr>
        <w:rStyle w:val="a7"/>
      </w:rPr>
      <w:instrText xml:space="preserve">PAGE  </w:instrText>
    </w:r>
    <w:r w:rsidRPr="00586DC1">
      <w:rPr>
        <w:rStyle w:val="a7"/>
      </w:rPr>
      <w:fldChar w:fldCharType="separate"/>
    </w:r>
    <w:r w:rsidR="00DB79C8">
      <w:rPr>
        <w:rStyle w:val="a7"/>
        <w:noProof/>
      </w:rPr>
      <w:t>11</w:t>
    </w:r>
    <w:r w:rsidRPr="00586DC1">
      <w:rPr>
        <w:rStyle w:val="a7"/>
      </w:rPr>
      <w:fldChar w:fldCharType="end"/>
    </w:r>
  </w:p>
  <w:p w:rsidR="005D5902" w:rsidRDefault="002524A0" w:rsidP="00AF4EF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71B5342"/>
    <w:multiLevelType w:val="hybridMultilevel"/>
    <w:tmpl w:val="14FEAF62"/>
    <w:lvl w:ilvl="0" w:tplc="F2B8226E">
      <w:start w:val="1"/>
      <w:numFmt w:val="decimal"/>
      <w:lvlText w:val="%1.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F2A684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F20B34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plc="2AD4836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plc="414C7FF2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plc="DE947F7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plc="27CAE700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plc="A22C2024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plc="876A85A2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8B11487"/>
    <w:multiLevelType w:val="multilevel"/>
    <w:tmpl w:val="0382D838"/>
    <w:lvl w:ilvl="0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3" w15:restartNumberingAfterBreak="0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00311"/>
    <w:multiLevelType w:val="hybridMultilevel"/>
    <w:tmpl w:val="498E5128"/>
    <w:lvl w:ilvl="0" w:tplc="A8903AFC">
      <w:start w:val="2025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D3690"/>
    <w:multiLevelType w:val="hybridMultilevel"/>
    <w:tmpl w:val="E11EC5D6"/>
    <w:lvl w:ilvl="0" w:tplc="A42A81BE">
      <w:start w:val="1"/>
      <w:numFmt w:val="decimal"/>
      <w:lvlText w:val="%1."/>
      <w:lvlJc w:val="left"/>
      <w:pPr>
        <w:ind w:left="1083" w:hanging="37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2346AE"/>
    <w:multiLevelType w:val="multilevel"/>
    <w:tmpl w:val="1AA80690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46AC0AC8"/>
    <w:multiLevelType w:val="multilevel"/>
    <w:tmpl w:val="EFA2E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B30242D"/>
    <w:multiLevelType w:val="multilevel"/>
    <w:tmpl w:val="550C04F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8" w:hanging="39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9" w15:restartNumberingAfterBreak="0">
    <w:nsid w:val="588821FB"/>
    <w:multiLevelType w:val="multilevel"/>
    <w:tmpl w:val="B086A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EA81814"/>
    <w:multiLevelType w:val="multilevel"/>
    <w:tmpl w:val="E2906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sz w:val="22"/>
      </w:rPr>
    </w:lvl>
  </w:abstractNum>
  <w:abstractNum w:abstractNumId="11" w15:restartNumberingAfterBreak="0">
    <w:nsid w:val="5EE54E3E"/>
    <w:multiLevelType w:val="hybridMultilevel"/>
    <w:tmpl w:val="856E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07D83"/>
    <w:multiLevelType w:val="multilevel"/>
    <w:tmpl w:val="A0DA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1D305E6"/>
    <w:multiLevelType w:val="multilevel"/>
    <w:tmpl w:val="6E7C2A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4B35032"/>
    <w:multiLevelType w:val="multilevel"/>
    <w:tmpl w:val="1E1C5BD0"/>
    <w:lvl w:ilvl="0">
      <w:start w:val="1"/>
      <w:numFmt w:val="decimal"/>
      <w:lvlText w:val="%1."/>
      <w:lvlJc w:val="left"/>
      <w:pPr>
        <w:ind w:left="126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7" w15:restartNumberingAfterBreak="0">
    <w:nsid w:val="76112F92"/>
    <w:multiLevelType w:val="hybridMultilevel"/>
    <w:tmpl w:val="47C2747C"/>
    <w:lvl w:ilvl="0" w:tplc="4A1EB92C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E3E0A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plc="74008D80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 w:tplc="CABAF634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 w:tplc="F216C8D0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 w:tplc="8EF4BCCE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 w:tplc="D3AE4242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 w:tplc="66A4F790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 w:tplc="EB363F50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abstractNum w:abstractNumId="18" w15:restartNumberingAfterBreak="0">
    <w:nsid w:val="7C785677"/>
    <w:multiLevelType w:val="multilevel"/>
    <w:tmpl w:val="072EB5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2"/>
  </w:num>
  <w:num w:numId="5">
    <w:abstractNumId w:val="0"/>
  </w:num>
  <w:num w:numId="6">
    <w:abstractNumId w:val="13"/>
  </w:num>
  <w:num w:numId="7">
    <w:abstractNumId w:val="3"/>
  </w:num>
  <w:num w:numId="8">
    <w:abstractNumId w:val="1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2"/>
  </w:num>
  <w:num w:numId="12">
    <w:abstractNumId w:val="9"/>
  </w:num>
  <w:num w:numId="13">
    <w:abstractNumId w:val="5"/>
  </w:num>
  <w:num w:numId="14">
    <w:abstractNumId w:val="11"/>
  </w:num>
  <w:num w:numId="15">
    <w:abstractNumId w:val="7"/>
  </w:num>
  <w:num w:numId="16">
    <w:abstractNumId w:val="18"/>
  </w:num>
  <w:num w:numId="17">
    <w:abstractNumId w:val="17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BE"/>
    <w:rsid w:val="000057ED"/>
    <w:rsid w:val="000A6364"/>
    <w:rsid w:val="000E50D4"/>
    <w:rsid w:val="000F376B"/>
    <w:rsid w:val="00116FDD"/>
    <w:rsid w:val="00196A87"/>
    <w:rsid w:val="001B02D7"/>
    <w:rsid w:val="001D1B5C"/>
    <w:rsid w:val="00214350"/>
    <w:rsid w:val="00247B3A"/>
    <w:rsid w:val="002524A0"/>
    <w:rsid w:val="002D7BEF"/>
    <w:rsid w:val="00447B0B"/>
    <w:rsid w:val="004709AA"/>
    <w:rsid w:val="00555D6F"/>
    <w:rsid w:val="00574226"/>
    <w:rsid w:val="005A1B32"/>
    <w:rsid w:val="005A588B"/>
    <w:rsid w:val="005D45D4"/>
    <w:rsid w:val="005E4E34"/>
    <w:rsid w:val="00601801"/>
    <w:rsid w:val="006371EA"/>
    <w:rsid w:val="00651752"/>
    <w:rsid w:val="006A5EFC"/>
    <w:rsid w:val="00771932"/>
    <w:rsid w:val="007A1C00"/>
    <w:rsid w:val="007C6783"/>
    <w:rsid w:val="007D36F7"/>
    <w:rsid w:val="008B0987"/>
    <w:rsid w:val="009218C6"/>
    <w:rsid w:val="0099408A"/>
    <w:rsid w:val="009974C7"/>
    <w:rsid w:val="00BF5937"/>
    <w:rsid w:val="00C745D1"/>
    <w:rsid w:val="00CA2DD6"/>
    <w:rsid w:val="00D40DBE"/>
    <w:rsid w:val="00D5599E"/>
    <w:rsid w:val="00DB79C8"/>
    <w:rsid w:val="00DD6ED9"/>
    <w:rsid w:val="00DF1917"/>
    <w:rsid w:val="00E74A24"/>
    <w:rsid w:val="00EC3FBE"/>
    <w:rsid w:val="00F07AAD"/>
    <w:rsid w:val="00F206A4"/>
    <w:rsid w:val="00F57B88"/>
    <w:rsid w:val="00F71255"/>
    <w:rsid w:val="00F8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DC312-150B-44A2-869A-B0A8F78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7B0B"/>
    <w:pPr>
      <w:keepNext/>
      <w:tabs>
        <w:tab w:val="num" w:pos="360"/>
      </w:tabs>
      <w:suppressAutoHyphens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47B0B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Arial CYR" w:eastAsia="Times New Roman" w:hAnsi="Arial CYR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0180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nhideWhenUsed/>
    <w:rsid w:val="0060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0180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601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601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601801"/>
  </w:style>
  <w:style w:type="paragraph" w:customStyle="1" w:styleId="Standard">
    <w:name w:val="Standard"/>
    <w:rsid w:val="00447B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47B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47B0B"/>
    <w:rPr>
      <w:rFonts w:ascii="Arial CYR" w:eastAsia="Times New Roman" w:hAnsi="Arial CYR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447B0B"/>
  </w:style>
  <w:style w:type="character" w:styleId="a8">
    <w:name w:val="Hyperlink"/>
    <w:uiPriority w:val="99"/>
    <w:rsid w:val="00447B0B"/>
    <w:rPr>
      <w:rFonts w:cs="Times New Roman"/>
      <w:color w:val="0000FF"/>
      <w:u w:val="single"/>
    </w:rPr>
  </w:style>
  <w:style w:type="paragraph" w:customStyle="1" w:styleId="ConsTitle">
    <w:name w:val="ConsTitle"/>
    <w:rsid w:val="00447B0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447B0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47B0B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table" w:styleId="a9">
    <w:name w:val="Table Grid"/>
    <w:basedOn w:val="a1"/>
    <w:rsid w:val="0044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447B0B"/>
    <w:rPr>
      <w:b/>
      <w:bCs/>
      <w:color w:val="000080"/>
    </w:rPr>
  </w:style>
  <w:style w:type="paragraph" w:customStyle="1" w:styleId="ConsPlusTitle">
    <w:name w:val="ConsPlusTitle"/>
    <w:rsid w:val="00447B0B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447B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447B0B"/>
    <w:pPr>
      <w:jc w:val="center"/>
    </w:pPr>
    <w:rPr>
      <w:b/>
      <w:bCs/>
      <w:i/>
      <w:iCs/>
    </w:rPr>
  </w:style>
  <w:style w:type="paragraph" w:styleId="ad">
    <w:name w:val="footer"/>
    <w:basedOn w:val="a"/>
    <w:link w:val="ae"/>
    <w:rsid w:val="00447B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47B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"/>
    <w:basedOn w:val="a"/>
    <w:next w:val="a"/>
    <w:uiPriority w:val="99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FontStyle13">
    <w:name w:val="Font Style13"/>
    <w:rsid w:val="00447B0B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ody Text Indent"/>
    <w:basedOn w:val="a"/>
    <w:link w:val="af0"/>
    <w:rsid w:val="00447B0B"/>
    <w:pPr>
      <w:widowControl w:val="0"/>
      <w:spacing w:after="0" w:line="240" w:lineRule="auto"/>
      <w:ind w:hanging="54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447B0B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47B0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7B0B"/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styleId="af1">
    <w:name w:val="FollowedHyperlink"/>
    <w:uiPriority w:val="99"/>
    <w:unhideWhenUsed/>
    <w:rsid w:val="00447B0B"/>
    <w:rPr>
      <w:color w:val="800080"/>
      <w:u w:val="single"/>
    </w:rPr>
  </w:style>
  <w:style w:type="paragraph" w:customStyle="1" w:styleId="msonormal0">
    <w:name w:val="msonormal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47B0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47B0B"/>
    <w:pPr>
      <w:pBdr>
        <w:top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44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47B0B"/>
  </w:style>
  <w:style w:type="paragraph" w:customStyle="1" w:styleId="xl118">
    <w:name w:val="xl11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47B0B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47B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rsid w:val="000A6364"/>
  </w:style>
  <w:style w:type="paragraph" w:customStyle="1" w:styleId="xl135">
    <w:name w:val="xl135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A6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0A636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0A63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0A63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636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0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uiPriority w:val="20"/>
    <w:qFormat/>
    <w:rsid w:val="000A6364"/>
    <w:rPr>
      <w:i/>
      <w:iCs/>
    </w:rPr>
  </w:style>
  <w:style w:type="paragraph" w:customStyle="1" w:styleId="dt-p">
    <w:name w:val="dt-p"/>
    <w:basedOn w:val="a"/>
    <w:rsid w:val="000F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F376B"/>
  </w:style>
  <w:style w:type="table" w:customStyle="1" w:styleId="14">
    <w:name w:val="Сетка таблицы1"/>
    <w:basedOn w:val="a1"/>
    <w:next w:val="a9"/>
    <w:uiPriority w:val="39"/>
    <w:rsid w:val="00F87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13" Type="http://schemas.openxmlformats.org/officeDocument/2006/relationships/hyperlink" Target="https://login.consultant.ru/link/?req=doc&amp;base=LAW&amp;n=523306&amp;dst=100158" TargetMode="External"/><Relationship Id="rId1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nla-service.minjust.ru:8080/rnla-links/ws/content/act/cf2e301d-5638-4586-b75c-5b5d87b09eeb.html" TargetMode="External"/><Relationship Id="rId12" Type="http://schemas.openxmlformats.org/officeDocument/2006/relationships/hyperlink" Target="https://login.consultant.ru/link/?req=doc&amp;base=LAW&amp;n=523306&amp;dst=100158" TargetMode="External"/><Relationship Id="rId1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5" TargetMode="External"/><Relationship Id="rId20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306&amp;dst=10015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5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8830899.0" TargetMode="External"/><Relationship Id="rId19" Type="http://schemas.openxmlformats.org/officeDocument/2006/relationships/hyperlink" Target="consultantplus://offline/ref%3D7B900B0D680567DB35E797A8BB7A2F70FA801A447A935B11FD01B7947EE04B84DF70074D6991F09131180C3469818FCD123297F49F0BC7FBd6a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https://login.consultant.ru/link/?req=doc&amp;base=LAW&amp;n=470822&amp;dst=100215&amp;field=134&amp;date=27.01.2026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13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2026-03-02T09:11:00Z</cp:lastPrinted>
  <dcterms:created xsi:type="dcterms:W3CDTF">2023-02-06T12:33:00Z</dcterms:created>
  <dcterms:modified xsi:type="dcterms:W3CDTF">2026-03-02T09:24:00Z</dcterms:modified>
</cp:coreProperties>
</file>